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int="default" w:ascii="宋体" w:hAnsi="宋体" w:eastAsia="宋体" w:cs="宋体"/>
          <w:szCs w:val="36"/>
          <w:lang w:val="en-US" w:eastAsia="zh-CN"/>
        </w:rPr>
      </w:pPr>
      <w:r>
        <w:rPr>
          <w:rFonts w:hint="eastAsia" w:ascii="宋体" w:hAnsi="宋体" w:cs="宋体"/>
          <w:szCs w:val="36"/>
          <w:lang w:val="en-US" w:eastAsia="zh-CN"/>
        </w:rPr>
        <w:t>北京师范大学</w:t>
      </w:r>
      <w:r>
        <w:rPr>
          <w:rFonts w:hint="eastAsia" w:ascii="宋体" w:hAnsi="宋体" w:eastAsia="宋体" w:cs="宋体"/>
          <w:szCs w:val="36"/>
          <w:lang w:val="en-US" w:eastAsia="zh-CN"/>
        </w:rPr>
        <w:t>校务数据</w:t>
      </w:r>
      <w:r>
        <w:rPr>
          <w:rFonts w:hint="eastAsia" w:ascii="宋体" w:hAnsi="宋体" w:cs="宋体"/>
          <w:szCs w:val="36"/>
          <w:lang w:val="en-US" w:eastAsia="zh-CN"/>
        </w:rPr>
        <w:t>分析支持服务申请表</w:t>
      </w:r>
    </w:p>
    <w:tbl>
      <w:tblPr>
        <w:tblStyle w:val="5"/>
        <w:tblW w:w="9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965"/>
        <w:gridCol w:w="1650"/>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hint="default"/>
                <w:b/>
                <w:bCs/>
                <w:lang w:val="en-US" w:eastAsia="zh-CN"/>
              </w:rPr>
            </w:pPr>
            <w:r>
              <w:rPr>
                <w:rFonts w:hint="eastAsia"/>
                <w:b/>
                <w:bCs/>
                <w:lang w:val="en-US" w:eastAsia="zh-CN"/>
              </w:rPr>
              <w:t>申请单位</w:t>
            </w:r>
          </w:p>
        </w:tc>
        <w:tc>
          <w:tcPr>
            <w:tcW w:w="7782" w:type="dxa"/>
            <w:gridSpan w:val="3"/>
            <w:tcBorders>
              <w:top w:val="single" w:color="auto" w:sz="4" w:space="0"/>
              <w:left w:val="single" w:color="auto" w:sz="4" w:space="0"/>
              <w:bottom w:val="single" w:color="auto" w:sz="4" w:space="0"/>
              <w:right w:val="single" w:color="auto" w:sz="4" w:space="0"/>
            </w:tcBorders>
            <w:vAlign w:val="center"/>
          </w:tcPr>
          <w:p>
            <w:pPr>
              <w:ind w:left="420"/>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bCs/>
                <w:kern w:val="2"/>
                <w:sz w:val="21"/>
                <w:szCs w:val="24"/>
                <w:lang w:val="en-US" w:eastAsia="zh-CN" w:bidi="ar-SA"/>
              </w:rPr>
            </w:pPr>
            <w:r>
              <w:rPr>
                <w:rFonts w:hint="eastAsia"/>
                <w:b/>
                <w:bCs/>
                <w:lang w:val="en-US" w:eastAsia="zh-CN"/>
              </w:rPr>
              <w:t>联系人</w:t>
            </w:r>
          </w:p>
        </w:tc>
        <w:tc>
          <w:tcPr>
            <w:tcW w:w="2965"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hint="default" w:ascii="Times New Roman" w:hAnsi="Times New Roman" w:eastAsia="宋体" w:cs="Times New Roman"/>
                <w:kern w:val="2"/>
                <w:sz w:val="21"/>
                <w:szCs w:val="24"/>
                <w:lang w:val="en-US" w:eastAsia="zh-CN" w:bidi="ar-SA"/>
              </w:rPr>
            </w:pP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kern w:val="2"/>
                <w:sz w:val="21"/>
                <w:szCs w:val="24"/>
                <w:lang w:val="en-US" w:eastAsia="zh-CN" w:bidi="ar-SA"/>
              </w:rPr>
            </w:pPr>
            <w:r>
              <w:rPr>
                <w:rFonts w:hint="eastAsia"/>
                <w:b/>
                <w:bCs/>
                <w:lang w:val="en-US" w:eastAsia="zh-CN"/>
              </w:rPr>
              <w:t>联系方式</w:t>
            </w:r>
          </w:p>
        </w:tc>
        <w:tc>
          <w:tcPr>
            <w:tcW w:w="3167" w:type="dxa"/>
            <w:tcBorders>
              <w:top w:val="single" w:color="auto" w:sz="4" w:space="0"/>
              <w:left w:val="single" w:color="auto" w:sz="4" w:space="0"/>
              <w:bottom w:val="single" w:color="auto" w:sz="4" w:space="0"/>
              <w:right w:val="single" w:color="auto" w:sz="4" w:space="0"/>
            </w:tcBorders>
            <w:vAlign w:val="center"/>
          </w:tcPr>
          <w:p>
            <w:pPr>
              <w:ind w:left="420" w:leftChars="0"/>
              <w:jc w:val="center"/>
              <w:rPr>
                <w:rFonts w:hint="default" w:ascii="Times New Roman"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690" w:type="dxa"/>
            <w:gridSpan w:val="4"/>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ind w:left="420"/>
              <w:jc w:val="center"/>
              <w:rPr>
                <w:rFonts w:hint="default" w:eastAsia="宋体"/>
                <w:lang w:val="en-US" w:eastAsia="zh-CN"/>
              </w:rPr>
            </w:pPr>
            <w:r>
              <w:rPr>
                <w:rFonts w:hint="eastAsia"/>
                <w:b/>
                <w:bCs/>
                <w:lang w:val="en-US" w:eastAsia="zh-CN"/>
              </w:rPr>
              <w:t>数据分析支持服务需求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kern w:val="2"/>
                <w:sz w:val="21"/>
                <w:szCs w:val="24"/>
                <w:lang w:val="en-US" w:eastAsia="zh-CN" w:bidi="ar-SA"/>
              </w:rPr>
            </w:pPr>
            <w:r>
              <w:rPr>
                <w:rFonts w:hint="eastAsia"/>
                <w:b/>
                <w:bCs/>
                <w:lang w:val="en-US" w:eastAsia="zh-CN"/>
              </w:rPr>
              <w:t>分析背景</w:t>
            </w:r>
          </w:p>
        </w:tc>
        <w:tc>
          <w:tcPr>
            <w:tcW w:w="7782" w:type="dxa"/>
            <w:gridSpan w:val="3"/>
            <w:tcBorders>
              <w:top w:val="single" w:color="auto" w:sz="4" w:space="0"/>
              <w:left w:val="single" w:color="auto" w:sz="4" w:space="0"/>
              <w:bottom w:val="single" w:color="auto" w:sz="4" w:space="0"/>
              <w:right w:val="single" w:color="auto" w:sz="4" w:space="0"/>
            </w:tcBorders>
            <w:vAlign w:val="center"/>
          </w:tcPr>
          <w:p>
            <w:pPr>
              <w:ind w:left="420"/>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hint="default"/>
                <w:b/>
                <w:bCs/>
                <w:lang w:val="en-US" w:eastAsia="zh-CN"/>
              </w:rPr>
            </w:pPr>
            <w:r>
              <w:rPr>
                <w:rFonts w:hint="eastAsia"/>
                <w:b/>
                <w:bCs/>
                <w:lang w:val="en-US" w:eastAsia="zh-CN"/>
              </w:rPr>
              <w:t>分析目标</w:t>
            </w:r>
          </w:p>
        </w:tc>
        <w:tc>
          <w:tcPr>
            <w:tcW w:w="7782" w:type="dxa"/>
            <w:gridSpan w:val="3"/>
            <w:tcBorders>
              <w:top w:val="single" w:color="auto" w:sz="4" w:space="0"/>
              <w:left w:val="single" w:color="auto" w:sz="4" w:space="0"/>
              <w:bottom w:val="single" w:color="auto" w:sz="4" w:space="0"/>
              <w:right w:val="single" w:color="auto" w:sz="4" w:space="0"/>
            </w:tcBorders>
            <w:vAlign w:val="center"/>
          </w:tcPr>
          <w:p>
            <w:pPr>
              <w:ind w:left="420"/>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hint="default"/>
                <w:b/>
                <w:bCs/>
                <w:lang w:val="en-US" w:eastAsia="zh-CN"/>
              </w:rPr>
            </w:pPr>
            <w:r>
              <w:rPr>
                <w:rFonts w:hint="eastAsia"/>
                <w:b/>
                <w:bCs/>
                <w:lang w:val="en-US" w:eastAsia="zh-CN"/>
              </w:rPr>
              <w:t>已有数据描述</w:t>
            </w:r>
          </w:p>
        </w:tc>
        <w:tc>
          <w:tcPr>
            <w:tcW w:w="7782" w:type="dxa"/>
            <w:gridSpan w:val="3"/>
            <w:tcBorders>
              <w:top w:val="single" w:color="auto" w:sz="4" w:space="0"/>
              <w:left w:val="single" w:color="auto" w:sz="4" w:space="0"/>
              <w:bottom w:val="single" w:color="auto" w:sz="4" w:space="0"/>
              <w:right w:val="single" w:color="auto" w:sz="4" w:space="0"/>
            </w:tcBorders>
            <w:vAlign w:val="center"/>
          </w:tcPr>
          <w:p>
            <w:pPr>
              <w:ind w:left="420"/>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kern w:val="2"/>
                <w:sz w:val="21"/>
                <w:szCs w:val="24"/>
                <w:lang w:val="en-US" w:eastAsia="zh-CN" w:bidi="ar-SA"/>
              </w:rPr>
            </w:pPr>
            <w:r>
              <w:rPr>
                <w:rFonts w:hint="eastAsia" w:cs="Times New Roman"/>
                <w:b/>
                <w:bCs/>
                <w:kern w:val="2"/>
                <w:sz w:val="21"/>
                <w:szCs w:val="24"/>
                <w:lang w:val="en-US" w:eastAsia="zh-CN" w:bidi="ar-SA"/>
              </w:rPr>
              <w:t>所需数据支持</w:t>
            </w:r>
          </w:p>
        </w:tc>
        <w:tc>
          <w:tcPr>
            <w:tcW w:w="7782" w:type="dxa"/>
            <w:gridSpan w:val="3"/>
            <w:tcBorders>
              <w:top w:val="single" w:color="auto" w:sz="4" w:space="0"/>
              <w:left w:val="single" w:color="auto" w:sz="4" w:space="0"/>
              <w:bottom w:val="single" w:color="auto" w:sz="4" w:space="0"/>
              <w:right w:val="single" w:color="auto" w:sz="4" w:space="0"/>
            </w:tcBorders>
            <w:vAlign w:val="center"/>
          </w:tcPr>
          <w:p>
            <w:pPr>
              <w:ind w:left="420"/>
              <w:jc w:val="left"/>
              <w:rPr>
                <w:rFonts w:hint="default"/>
                <w:lang w:val="en-US" w:eastAsia="zh-CN"/>
              </w:rPr>
            </w:pPr>
            <w:r>
              <w:rPr>
                <w:rFonts w:hint="eastAsia"/>
                <w:lang w:val="en-US" w:eastAsia="zh-CN"/>
              </w:rPr>
              <w:t>（包括数据内容、时间范围）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hint="default"/>
                <w:b/>
                <w:bCs/>
                <w:lang w:val="en-US" w:eastAsia="zh-CN"/>
              </w:rPr>
            </w:pPr>
            <w:r>
              <w:rPr>
                <w:rFonts w:hint="eastAsia"/>
                <w:b/>
                <w:bCs/>
                <w:lang w:val="en-US" w:eastAsia="zh-CN"/>
              </w:rPr>
              <w:t>所需技术支持</w:t>
            </w:r>
          </w:p>
        </w:tc>
        <w:tc>
          <w:tcPr>
            <w:tcW w:w="7782" w:type="dxa"/>
            <w:gridSpan w:val="3"/>
            <w:tcBorders>
              <w:top w:val="single" w:color="auto" w:sz="4" w:space="0"/>
              <w:left w:val="single" w:color="auto" w:sz="4" w:space="0"/>
              <w:bottom w:val="single" w:color="auto" w:sz="4" w:space="0"/>
              <w:right w:val="single" w:color="auto" w:sz="4" w:space="0"/>
            </w:tcBorders>
            <w:vAlign w:val="center"/>
          </w:tcPr>
          <w:p>
            <w:pPr>
              <w:ind w:left="420"/>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hint="default"/>
                <w:b/>
                <w:bCs/>
                <w:lang w:val="en-US" w:eastAsia="zh-CN"/>
              </w:rPr>
            </w:pPr>
            <w:r>
              <w:rPr>
                <w:rFonts w:hint="eastAsia"/>
                <w:b/>
                <w:bCs/>
                <w:lang w:val="en-US" w:eastAsia="zh-CN"/>
              </w:rPr>
              <w:t>分析成果类型</w:t>
            </w:r>
          </w:p>
        </w:tc>
        <w:tc>
          <w:tcPr>
            <w:tcW w:w="7782" w:type="dxa"/>
            <w:gridSpan w:val="3"/>
            <w:tcBorders>
              <w:top w:val="single" w:color="auto" w:sz="4" w:space="0"/>
              <w:left w:val="single" w:color="auto" w:sz="4" w:space="0"/>
              <w:bottom w:val="single" w:color="auto" w:sz="4" w:space="0"/>
              <w:right w:val="single" w:color="auto" w:sz="4" w:space="0"/>
            </w:tcBorders>
            <w:vAlign w:val="center"/>
          </w:tcPr>
          <w:p>
            <w:pPr>
              <w:ind w:left="420"/>
              <w:jc w:val="left"/>
              <w:rPr>
                <w:rFonts w:hint="default"/>
                <w:lang w:val="en-US" w:eastAsia="zh-CN"/>
              </w:rPr>
            </w:pPr>
            <w:r>
              <w:rPr>
                <w:rFonts w:hint="eastAsia"/>
                <w:lang w:val="en-US" w:eastAsia="zh-CN"/>
              </w:rPr>
              <w:t>A数据分析报表报告     B校务数据平台数据应用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hint="default"/>
                <w:b/>
                <w:bCs/>
                <w:lang w:val="en-US" w:eastAsia="zh-CN"/>
              </w:rPr>
            </w:pPr>
            <w:r>
              <w:rPr>
                <w:rFonts w:hint="eastAsia"/>
                <w:b/>
                <w:bCs/>
                <w:lang w:val="en-US" w:eastAsia="zh-CN"/>
              </w:rPr>
              <w:t>预期成果形式</w:t>
            </w:r>
          </w:p>
        </w:tc>
        <w:tc>
          <w:tcPr>
            <w:tcW w:w="7782" w:type="dxa"/>
            <w:gridSpan w:val="3"/>
            <w:tcBorders>
              <w:top w:val="single" w:color="auto" w:sz="4" w:space="0"/>
              <w:left w:val="single" w:color="auto" w:sz="4" w:space="0"/>
              <w:bottom w:val="single" w:color="auto" w:sz="4" w:space="0"/>
              <w:right w:val="single" w:color="auto" w:sz="4" w:space="0"/>
            </w:tcBorders>
            <w:vAlign w:val="center"/>
          </w:tcPr>
          <w:p>
            <w:pPr>
              <w:ind w:left="420"/>
              <w:jc w:val="left"/>
              <w:rPr>
                <w:rFonts w:hint="default"/>
                <w:lang w:val="en-US" w:eastAsia="zh-CN"/>
              </w:rPr>
            </w:pPr>
            <w:r>
              <w:rPr>
                <w:rFonts w:hint="eastAsia"/>
                <w:lang w:val="en-US" w:eastAsia="zh-CN"/>
              </w:rPr>
              <w:t>（可附相关模板、表格</w:t>
            </w:r>
            <w:bookmarkStart w:id="0" w:name="_GoBack"/>
            <w:bookmarkEnd w:id="0"/>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kern w:val="2"/>
                <w:sz w:val="21"/>
                <w:szCs w:val="24"/>
                <w:lang w:val="en-US" w:eastAsia="zh-CN" w:bidi="ar-SA"/>
              </w:rPr>
            </w:pPr>
            <w:r>
              <w:rPr>
                <w:rFonts w:hint="eastAsia" w:cs="Times New Roman"/>
                <w:b/>
                <w:bCs/>
                <w:kern w:val="2"/>
                <w:sz w:val="21"/>
                <w:szCs w:val="24"/>
                <w:lang w:val="en-US" w:eastAsia="zh-CN" w:bidi="ar-SA"/>
              </w:rPr>
              <w:t>进度计划</w:t>
            </w:r>
          </w:p>
        </w:tc>
        <w:tc>
          <w:tcPr>
            <w:tcW w:w="7782" w:type="dxa"/>
            <w:gridSpan w:val="3"/>
            <w:tcBorders>
              <w:top w:val="single" w:color="auto" w:sz="4" w:space="0"/>
              <w:left w:val="single" w:color="auto" w:sz="4" w:space="0"/>
              <w:bottom w:val="single" w:color="auto" w:sz="4" w:space="0"/>
              <w:right w:val="single" w:color="auto" w:sz="4" w:space="0"/>
            </w:tcBorders>
            <w:vAlign w:val="center"/>
          </w:tcPr>
          <w:p>
            <w:pPr>
              <w:ind w:left="420" w:leftChars="0"/>
              <w:jc w:val="center"/>
              <w:rPr>
                <w:rFonts w:hint="eastAsia" w:ascii="Times New Roman"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690" w:type="dxa"/>
            <w:gridSpan w:val="4"/>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ind w:left="-2" w:leftChars="0" w:firstLine="0" w:firstLineChars="0"/>
              <w:jc w:val="center"/>
              <w:rPr>
                <w:rFonts w:hint="default"/>
                <w:lang w:val="en-US"/>
              </w:rPr>
            </w:pPr>
            <w:r>
              <w:rPr>
                <w:rFonts w:hint="eastAsia"/>
                <w:b/>
                <w:bCs/>
                <w:lang w:val="en-US" w:eastAsia="zh-CN"/>
              </w:rPr>
              <w:t>申请单位意见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690"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480" w:lineRule="auto"/>
              <w:rPr>
                <w:rFonts w:hint="eastAsia" w:ascii="宋体" w:hAnsi="宋体" w:cs="宋体"/>
                <w:color w:val="000000"/>
                <w:kern w:val="0"/>
                <w:sz w:val="21"/>
                <w:szCs w:val="21"/>
                <w:lang w:val="en-US" w:eastAsia="zh-CN"/>
              </w:rPr>
            </w:pPr>
          </w:p>
          <w:p>
            <w:pPr>
              <w:ind w:left="420"/>
              <w:jc w:val="left"/>
              <w:rPr>
                <w:rFonts w:hint="default"/>
                <w:b/>
                <w:bCs/>
                <w:lang w:val="en-US" w:eastAsia="zh-CN"/>
              </w:rPr>
            </w:pPr>
            <w:r>
              <w:rPr>
                <w:rFonts w:hint="eastAsia" w:ascii="宋体" w:hAnsi="宋体" w:cs="宋体"/>
                <w:color w:val="000000"/>
                <w:kern w:val="0"/>
                <w:sz w:val="21"/>
                <w:szCs w:val="21"/>
                <w:lang w:val="en-US" w:eastAsia="zh-CN"/>
              </w:rPr>
              <w:t xml:space="preserve">       单位负责人签字：           （公章）                 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9690" w:type="dxa"/>
            <w:gridSpan w:val="4"/>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widowControl/>
              <w:spacing w:line="360" w:lineRule="auto"/>
              <w:jc w:val="center"/>
              <w:rPr>
                <w:rFonts w:hint="eastAsia"/>
                <w:b/>
                <w:bCs/>
                <w:lang w:val="en-US" w:eastAsia="zh-CN"/>
              </w:rPr>
            </w:pPr>
            <w:r>
              <w:rPr>
                <w:rFonts w:hint="eastAsia"/>
                <w:b/>
                <w:bCs/>
                <w:lang w:val="en-US" w:eastAsia="zh-CN"/>
              </w:rPr>
              <w:t>校务数据管理中心意见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9690"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1260" w:right="252" w:rightChars="120" w:hanging="1260" w:hangingChars="600"/>
              <w:rPr>
                <w:rFonts w:ascii="宋体" w:hAnsi="宋体" w:cs="宋体"/>
                <w:color w:val="000000"/>
                <w:kern w:val="0"/>
                <w:sz w:val="21"/>
                <w:szCs w:val="21"/>
              </w:rPr>
            </w:pPr>
          </w:p>
          <w:p>
            <w:pPr>
              <w:ind w:left="1260" w:right="252" w:rightChars="120" w:hanging="1260" w:hangingChars="600"/>
              <w:rPr>
                <w:rFonts w:ascii="宋体" w:hAnsi="宋体" w:cs="宋体"/>
                <w:color w:val="000000"/>
                <w:kern w:val="0"/>
                <w:sz w:val="21"/>
                <w:szCs w:val="21"/>
              </w:rPr>
            </w:pPr>
          </w:p>
          <w:p>
            <w:pPr>
              <w:ind w:left="420"/>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 xml:space="preserve">中心负责人签字：           （公章）                 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908"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ind w:right="252" w:rightChars="120"/>
              <w:jc w:val="center"/>
              <w:rPr>
                <w:rFonts w:hint="default" w:ascii="宋体" w:hAnsi="宋体" w:eastAsia="宋体"/>
                <w:lang w:val="en-US" w:eastAsia="zh-CN"/>
              </w:rPr>
            </w:pPr>
            <w:r>
              <w:rPr>
                <w:rFonts w:hint="eastAsia" w:ascii="宋体" w:hAnsi="宋体" w:cs="宋体"/>
                <w:b/>
                <w:bCs/>
                <w:kern w:val="0"/>
                <w:szCs w:val="21"/>
                <w:lang w:val="en-US" w:eastAsia="zh-CN"/>
              </w:rPr>
              <w:t>说明</w:t>
            </w:r>
          </w:p>
        </w:tc>
        <w:tc>
          <w:tcPr>
            <w:tcW w:w="77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ind w:leftChars="0" w:right="252" w:rightChars="120"/>
              <w:rPr>
                <w:rFonts w:hint="eastAsia"/>
                <w:sz w:val="16"/>
                <w:szCs w:val="20"/>
                <w:lang w:val="en-US" w:eastAsia="zh-CN"/>
              </w:rPr>
            </w:pPr>
            <w:r>
              <w:rPr>
                <w:rFonts w:hint="eastAsia"/>
                <w:sz w:val="16"/>
                <w:szCs w:val="20"/>
                <w:lang w:val="en-US" w:eastAsia="zh-CN"/>
              </w:rPr>
              <w:t>1.校务数据管理中心依托校务数据平台为各单位编制数据报告报表提供数据与技术支持服务，协同管理服务部门依托平台开展数据分析应用建设。</w:t>
            </w:r>
          </w:p>
          <w:p>
            <w:pPr>
              <w:numPr>
                <w:ilvl w:val="0"/>
                <w:numId w:val="0"/>
              </w:numPr>
              <w:ind w:leftChars="0" w:right="252" w:rightChars="120"/>
              <w:rPr>
                <w:rFonts w:hint="default"/>
                <w:sz w:val="16"/>
                <w:szCs w:val="20"/>
                <w:lang w:val="en-US" w:eastAsia="zh-CN"/>
              </w:rPr>
            </w:pPr>
            <w:r>
              <w:rPr>
                <w:rFonts w:hint="eastAsia"/>
                <w:sz w:val="16"/>
                <w:szCs w:val="20"/>
                <w:lang w:val="en-US" w:eastAsia="zh-CN"/>
              </w:rPr>
              <w:t>2.</w:t>
            </w:r>
            <w:r>
              <w:rPr>
                <w:rFonts w:hint="default"/>
                <w:sz w:val="16"/>
                <w:szCs w:val="20"/>
                <w:lang w:val="en-US" w:eastAsia="zh-CN"/>
              </w:rPr>
              <w:t>各单位充分利用校务数据平台开展数据统计分析，数据加工利用成果按需提交至校务数据管理中心。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60"/>
    <w:rsid w:val="001025D0"/>
    <w:rsid w:val="001B5823"/>
    <w:rsid w:val="001E2C78"/>
    <w:rsid w:val="00254270"/>
    <w:rsid w:val="002D0081"/>
    <w:rsid w:val="002F1E44"/>
    <w:rsid w:val="003762A5"/>
    <w:rsid w:val="003C4AE8"/>
    <w:rsid w:val="004F3FF6"/>
    <w:rsid w:val="00500720"/>
    <w:rsid w:val="006146D2"/>
    <w:rsid w:val="006B3908"/>
    <w:rsid w:val="00956639"/>
    <w:rsid w:val="00A057C2"/>
    <w:rsid w:val="00A55B60"/>
    <w:rsid w:val="00AC3C7C"/>
    <w:rsid w:val="00AF0D34"/>
    <w:rsid w:val="00B35091"/>
    <w:rsid w:val="00EB3AD6"/>
    <w:rsid w:val="00F02AD8"/>
    <w:rsid w:val="00FF7A92"/>
    <w:rsid w:val="067808ED"/>
    <w:rsid w:val="06AF026C"/>
    <w:rsid w:val="0B056B57"/>
    <w:rsid w:val="0C134BC6"/>
    <w:rsid w:val="0DA454EE"/>
    <w:rsid w:val="0F633464"/>
    <w:rsid w:val="1467317A"/>
    <w:rsid w:val="14683AB4"/>
    <w:rsid w:val="165013B7"/>
    <w:rsid w:val="17ED6C0B"/>
    <w:rsid w:val="1B6366D8"/>
    <w:rsid w:val="1C03392F"/>
    <w:rsid w:val="1C0D5434"/>
    <w:rsid w:val="1C8C10C4"/>
    <w:rsid w:val="1CA82098"/>
    <w:rsid w:val="1F422C3A"/>
    <w:rsid w:val="1FDD2F67"/>
    <w:rsid w:val="21C50156"/>
    <w:rsid w:val="21F95066"/>
    <w:rsid w:val="235242C3"/>
    <w:rsid w:val="241379D5"/>
    <w:rsid w:val="242317E9"/>
    <w:rsid w:val="250973A4"/>
    <w:rsid w:val="25CA6602"/>
    <w:rsid w:val="25E16197"/>
    <w:rsid w:val="2618523E"/>
    <w:rsid w:val="27693863"/>
    <w:rsid w:val="297B211E"/>
    <w:rsid w:val="2B9A0086"/>
    <w:rsid w:val="2E4B184E"/>
    <w:rsid w:val="2F700619"/>
    <w:rsid w:val="30E13BAD"/>
    <w:rsid w:val="31053477"/>
    <w:rsid w:val="34285B5D"/>
    <w:rsid w:val="38144263"/>
    <w:rsid w:val="382B3644"/>
    <w:rsid w:val="398872D3"/>
    <w:rsid w:val="3C263BB8"/>
    <w:rsid w:val="3DC14613"/>
    <w:rsid w:val="3E984F14"/>
    <w:rsid w:val="3EF272A0"/>
    <w:rsid w:val="426E2322"/>
    <w:rsid w:val="442C22EC"/>
    <w:rsid w:val="4482266A"/>
    <w:rsid w:val="4600771F"/>
    <w:rsid w:val="46F30FF5"/>
    <w:rsid w:val="47990FB9"/>
    <w:rsid w:val="47A62BE7"/>
    <w:rsid w:val="4853035F"/>
    <w:rsid w:val="487A5319"/>
    <w:rsid w:val="48B64CF3"/>
    <w:rsid w:val="49111156"/>
    <w:rsid w:val="4A121F67"/>
    <w:rsid w:val="4A3A2BD4"/>
    <w:rsid w:val="4A5C1473"/>
    <w:rsid w:val="4C89227D"/>
    <w:rsid w:val="4D39421F"/>
    <w:rsid w:val="4D913003"/>
    <w:rsid w:val="4EE60BF7"/>
    <w:rsid w:val="4F10453B"/>
    <w:rsid w:val="4FB54DF4"/>
    <w:rsid w:val="522C1B65"/>
    <w:rsid w:val="53666A2C"/>
    <w:rsid w:val="550E5DB8"/>
    <w:rsid w:val="56EF4742"/>
    <w:rsid w:val="57963FCF"/>
    <w:rsid w:val="5907067F"/>
    <w:rsid w:val="5BD13091"/>
    <w:rsid w:val="5C131BAE"/>
    <w:rsid w:val="5C320923"/>
    <w:rsid w:val="5C373D94"/>
    <w:rsid w:val="5C6C1BD5"/>
    <w:rsid w:val="5FCF6138"/>
    <w:rsid w:val="60B6443B"/>
    <w:rsid w:val="61A06B25"/>
    <w:rsid w:val="61F71530"/>
    <w:rsid w:val="62ED49B8"/>
    <w:rsid w:val="63C12CF9"/>
    <w:rsid w:val="6868085D"/>
    <w:rsid w:val="69344DB9"/>
    <w:rsid w:val="69ED25A4"/>
    <w:rsid w:val="6A404852"/>
    <w:rsid w:val="6AFE67BA"/>
    <w:rsid w:val="6D433F16"/>
    <w:rsid w:val="6D6113FD"/>
    <w:rsid w:val="6F8223DD"/>
    <w:rsid w:val="6F8D5D88"/>
    <w:rsid w:val="70CF41D9"/>
    <w:rsid w:val="71CC2544"/>
    <w:rsid w:val="72365152"/>
    <w:rsid w:val="726D1695"/>
    <w:rsid w:val="74F14D81"/>
    <w:rsid w:val="785A3DBD"/>
    <w:rsid w:val="792F4BBB"/>
    <w:rsid w:val="794E17DA"/>
    <w:rsid w:val="7A024B5B"/>
    <w:rsid w:val="7A1A63CD"/>
    <w:rsid w:val="7CA754CF"/>
    <w:rsid w:val="7FF16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7"/>
    <w:semiHidden/>
    <w:unhideWhenUsed/>
    <w:qFormat/>
    <w:uiPriority w:val="0"/>
    <w:pPr>
      <w:keepNext/>
      <w:keepLines/>
      <w:spacing w:before="260" w:after="260" w:line="412" w:lineRule="auto"/>
      <w:outlineLvl w:val="2"/>
    </w:pPr>
    <w:rPr>
      <w:b/>
      <w:bCs/>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字符"/>
    <w:basedOn w:val="6"/>
    <w:link w:val="2"/>
    <w:semiHidden/>
    <w:qFormat/>
    <w:uiPriority w:val="0"/>
    <w:rPr>
      <w:rFonts w:ascii="Times New Roman" w:hAnsi="Times New Roman" w:eastAsia="宋体" w:cs="Times New Roman"/>
      <w:b/>
      <w:bCs/>
      <w:sz w:val="32"/>
      <w:szCs w:val="32"/>
    </w:rPr>
  </w:style>
  <w:style w:type="character" w:customStyle="1" w:styleId="8">
    <w:name w:val="页眉 字符"/>
    <w:basedOn w:val="6"/>
    <w:link w:val="4"/>
    <w:uiPriority w:val="99"/>
    <w:rPr>
      <w:rFonts w:ascii="Times New Roman" w:hAnsi="Times New Roman" w:eastAsia="宋体" w:cs="Times New Roman"/>
      <w:sz w:val="18"/>
      <w:szCs w:val="18"/>
    </w:rPr>
  </w:style>
  <w:style w:type="character" w:customStyle="1" w:styleId="9">
    <w:name w:val="页脚 字符"/>
    <w:basedOn w:val="6"/>
    <w:link w:val="3"/>
    <w:uiPriority w:val="99"/>
    <w:rPr>
      <w:rFonts w:ascii="Times New Roman" w:hAnsi="Times New Roman" w:eastAsia="宋体" w:cs="Times New Roman"/>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Words>
  <Characters>244</Characters>
  <Lines>2</Lines>
  <Paragraphs>1</Paragraphs>
  <TotalTime>5</TotalTime>
  <ScaleCrop>false</ScaleCrop>
  <LinksUpToDate>false</LinksUpToDate>
  <CharactersWithSpaces>285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2019-10-18T03:22:00Z</dcterms:created>
  <dc:creator>pc</dc:creator>
  <cp:lastModifiedBy>user</cp:lastModifiedBy>
  <dcterms:modified xsi:type="dcterms:W3CDTF">2019-12-17T09:58:54Z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